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06" w:rsidRPr="005D0206" w:rsidRDefault="005D0206" w:rsidP="005D0206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1"/>
        </w:rPr>
      </w:pPr>
      <w:r w:rsidRPr="005D0206">
        <w:rPr>
          <w:b/>
          <w:bCs/>
          <w:color w:val="202122"/>
          <w:sz w:val="28"/>
          <w:szCs w:val="21"/>
        </w:rPr>
        <w:t>Пал травы</w:t>
      </w:r>
      <w:r w:rsidRPr="005D0206">
        <w:rPr>
          <w:color w:val="202122"/>
          <w:sz w:val="28"/>
          <w:szCs w:val="21"/>
        </w:rPr>
        <w:t> — выжигание сухой прошлогодней </w:t>
      </w:r>
      <w:hyperlink r:id="rId5" w:tooltip="Травянистые растения" w:history="1">
        <w:r w:rsidRPr="005D0206">
          <w:rPr>
            <w:rStyle w:val="a4"/>
            <w:color w:val="0B0080"/>
            <w:sz w:val="28"/>
            <w:szCs w:val="21"/>
            <w:u w:val="none"/>
          </w:rPr>
          <w:t>травы</w:t>
        </w:r>
      </w:hyperlink>
      <w:r w:rsidRPr="005D0206">
        <w:rPr>
          <w:color w:val="202122"/>
          <w:sz w:val="28"/>
          <w:szCs w:val="21"/>
        </w:rPr>
        <w:t xml:space="preserve">. Он может представлять собой контролируемый процесс с целью предотвращения пожаров, однако часто пал возникает случайно или выходит из-под контроля. </w:t>
      </w:r>
    </w:p>
    <w:p w:rsidR="005D0206" w:rsidRPr="005D0206" w:rsidRDefault="005D0206" w:rsidP="005D0206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1"/>
        </w:rPr>
      </w:pPr>
      <w:r w:rsidRPr="005D0206">
        <w:rPr>
          <w:color w:val="202122"/>
          <w:sz w:val="28"/>
          <w:szCs w:val="21"/>
        </w:rPr>
        <w:t>Палы травы — одна из двух главных причин </w:t>
      </w:r>
      <w:hyperlink r:id="rId6" w:tooltip="Лесной пожар" w:history="1">
        <w:r w:rsidRPr="005D0206">
          <w:rPr>
            <w:rStyle w:val="a4"/>
            <w:color w:val="0B0080"/>
            <w:sz w:val="28"/>
            <w:szCs w:val="21"/>
            <w:u w:val="none"/>
          </w:rPr>
          <w:t>лесных пожаров</w:t>
        </w:r>
      </w:hyperlink>
      <w:r w:rsidR="004A1697">
        <w:rPr>
          <w:color w:val="202122"/>
          <w:sz w:val="28"/>
          <w:szCs w:val="21"/>
        </w:rPr>
        <w:t xml:space="preserve">. </w:t>
      </w:r>
      <w:r w:rsidRPr="005D0206">
        <w:rPr>
          <w:color w:val="202122"/>
          <w:sz w:val="28"/>
          <w:szCs w:val="21"/>
        </w:rPr>
        <w:t xml:space="preserve"> Палы травы являются причиной уничтожения экосистем (в частности лесов) а также различного рода инфраструктуры (домов, ЛЭП и т. д.), гибели людей</w:t>
      </w:r>
    </w:p>
    <w:p w:rsidR="005D0206" w:rsidRPr="005D0206" w:rsidRDefault="005D0206" w:rsidP="005D0206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3"/>
        </w:rPr>
      </w:pPr>
      <w:r w:rsidRPr="005D0206">
        <w:rPr>
          <w:color w:val="2C2D2E"/>
          <w:sz w:val="28"/>
          <w:szCs w:val="23"/>
        </w:rPr>
        <w:t xml:space="preserve">За пал сухой травы, согласно </w:t>
      </w:r>
      <w:proofErr w:type="gramStart"/>
      <w:r w:rsidRPr="005D0206">
        <w:rPr>
          <w:color w:val="2C2D2E"/>
          <w:sz w:val="28"/>
          <w:szCs w:val="23"/>
        </w:rPr>
        <w:t>ч</w:t>
      </w:r>
      <w:proofErr w:type="gramEnd"/>
      <w:r w:rsidRPr="005D0206">
        <w:rPr>
          <w:color w:val="2C2D2E"/>
          <w:sz w:val="28"/>
          <w:szCs w:val="23"/>
        </w:rPr>
        <w:t xml:space="preserve"> .1 ст. 20.4 КоАП РФ, может быть вынесено обычное предупреждение или наложен штраф, размер которого составляет:</w:t>
      </w:r>
    </w:p>
    <w:p w:rsidR="005D0206" w:rsidRPr="005D0206" w:rsidRDefault="005D0206" w:rsidP="005D0206">
      <w:pPr>
        <w:pStyle w:val="a3"/>
        <w:shd w:val="clear" w:color="auto" w:fill="FFFFFF"/>
        <w:spacing w:after="0" w:afterAutospacing="0"/>
        <w:rPr>
          <w:color w:val="2C2D2E"/>
          <w:sz w:val="28"/>
          <w:szCs w:val="23"/>
        </w:rPr>
      </w:pPr>
      <w:r w:rsidRPr="005D0206">
        <w:rPr>
          <w:color w:val="2C2D2E"/>
          <w:sz w:val="28"/>
          <w:szCs w:val="23"/>
        </w:rPr>
        <w:t>2 000 – 3 000 рублей – для физических лиц;</w:t>
      </w:r>
    </w:p>
    <w:p w:rsidR="005D0206" w:rsidRPr="005D0206" w:rsidRDefault="005D0206" w:rsidP="005D0206">
      <w:pPr>
        <w:pStyle w:val="a3"/>
        <w:shd w:val="clear" w:color="auto" w:fill="FFFFFF"/>
        <w:spacing w:after="0" w:afterAutospacing="0"/>
        <w:rPr>
          <w:color w:val="2C2D2E"/>
          <w:sz w:val="28"/>
          <w:szCs w:val="23"/>
        </w:rPr>
      </w:pPr>
      <w:r w:rsidRPr="005D0206">
        <w:rPr>
          <w:color w:val="2C2D2E"/>
          <w:sz w:val="28"/>
          <w:szCs w:val="23"/>
        </w:rPr>
        <w:t>6 000 – 15 000 рублей – для должностного лица;</w:t>
      </w:r>
    </w:p>
    <w:p w:rsidR="005D0206" w:rsidRPr="005D0206" w:rsidRDefault="005D0206" w:rsidP="005D0206">
      <w:pPr>
        <w:pStyle w:val="a3"/>
        <w:shd w:val="clear" w:color="auto" w:fill="FFFFFF"/>
        <w:spacing w:after="0" w:afterAutospacing="0"/>
        <w:rPr>
          <w:color w:val="2C2D2E"/>
          <w:sz w:val="28"/>
          <w:szCs w:val="23"/>
        </w:rPr>
      </w:pPr>
      <w:r w:rsidRPr="005D0206">
        <w:rPr>
          <w:color w:val="2C2D2E"/>
          <w:sz w:val="28"/>
          <w:szCs w:val="23"/>
        </w:rPr>
        <w:t>150 000 – 200 000 рублей – для юридических лиц.</w:t>
      </w:r>
    </w:p>
    <w:p w:rsidR="005D0206" w:rsidRPr="005D0206" w:rsidRDefault="005D0206" w:rsidP="005D0206">
      <w:pPr>
        <w:pStyle w:val="a3"/>
        <w:shd w:val="clear" w:color="auto" w:fill="FFFFFF"/>
        <w:spacing w:after="0" w:afterAutospacing="0"/>
        <w:rPr>
          <w:color w:val="2C2D2E"/>
          <w:sz w:val="28"/>
          <w:szCs w:val="23"/>
        </w:rPr>
      </w:pPr>
      <w:r w:rsidRPr="005D0206">
        <w:rPr>
          <w:color w:val="2C2D2E"/>
          <w:sz w:val="28"/>
          <w:szCs w:val="23"/>
        </w:rPr>
        <w:t>Если подпалить траву в то время, когда был объявлен особый противопожарный</w:t>
      </w:r>
      <w:r>
        <w:rPr>
          <w:color w:val="2C2D2E"/>
          <w:sz w:val="28"/>
          <w:szCs w:val="23"/>
        </w:rPr>
        <w:t xml:space="preserve"> </w:t>
      </w:r>
      <w:r w:rsidR="00FB6BD7">
        <w:rPr>
          <w:color w:val="2C2D2E"/>
          <w:sz w:val="28"/>
          <w:szCs w:val="23"/>
        </w:rPr>
        <w:t>период</w:t>
      </w:r>
      <w:bookmarkStart w:id="0" w:name="_GoBack"/>
      <w:bookmarkEnd w:id="0"/>
      <w:r w:rsidRPr="005D0206">
        <w:rPr>
          <w:color w:val="2C2D2E"/>
          <w:sz w:val="28"/>
          <w:szCs w:val="23"/>
        </w:rPr>
        <w:t>, размер штрафа возрастает:</w:t>
      </w:r>
    </w:p>
    <w:p w:rsidR="005D0206" w:rsidRPr="005D0206" w:rsidRDefault="005D0206" w:rsidP="005D0206">
      <w:pPr>
        <w:pStyle w:val="a3"/>
        <w:shd w:val="clear" w:color="auto" w:fill="FFFFFF"/>
        <w:spacing w:after="0" w:afterAutospacing="0"/>
        <w:rPr>
          <w:color w:val="2C2D2E"/>
          <w:sz w:val="28"/>
          <w:szCs w:val="23"/>
        </w:rPr>
      </w:pPr>
      <w:r w:rsidRPr="005D0206">
        <w:rPr>
          <w:color w:val="2C2D2E"/>
          <w:sz w:val="28"/>
          <w:szCs w:val="23"/>
        </w:rPr>
        <w:t>2 000 – 4 000 рублей – для физических лиц;</w:t>
      </w:r>
    </w:p>
    <w:p w:rsidR="005D0206" w:rsidRPr="005D0206" w:rsidRDefault="005D0206" w:rsidP="005D0206">
      <w:pPr>
        <w:pStyle w:val="a3"/>
        <w:shd w:val="clear" w:color="auto" w:fill="FFFFFF"/>
        <w:spacing w:after="0" w:afterAutospacing="0"/>
        <w:rPr>
          <w:color w:val="2C2D2E"/>
          <w:sz w:val="28"/>
          <w:szCs w:val="23"/>
        </w:rPr>
      </w:pPr>
      <w:r w:rsidRPr="005D0206">
        <w:rPr>
          <w:color w:val="2C2D2E"/>
          <w:sz w:val="28"/>
          <w:szCs w:val="23"/>
        </w:rPr>
        <w:t>15 000 – 30 000 рублей – для должностного лица;</w:t>
      </w:r>
    </w:p>
    <w:p w:rsidR="005D0206" w:rsidRPr="005D0206" w:rsidRDefault="005D0206" w:rsidP="005D0206">
      <w:pPr>
        <w:pStyle w:val="a3"/>
        <w:shd w:val="clear" w:color="auto" w:fill="FFFFFF"/>
        <w:spacing w:after="0" w:afterAutospacing="0"/>
        <w:rPr>
          <w:color w:val="2C2D2E"/>
          <w:sz w:val="28"/>
          <w:szCs w:val="23"/>
        </w:rPr>
      </w:pPr>
      <w:r w:rsidRPr="005D0206">
        <w:rPr>
          <w:color w:val="2C2D2E"/>
          <w:sz w:val="28"/>
          <w:szCs w:val="23"/>
        </w:rPr>
        <w:t>400 000 – 500 000 рублей – для юридических лиц.</w:t>
      </w:r>
    </w:p>
    <w:p w:rsidR="0041079C" w:rsidRDefault="0041079C" w:rsidP="005D0206">
      <w:pPr>
        <w:spacing w:after="0" w:line="240" w:lineRule="auto"/>
      </w:pPr>
    </w:p>
    <w:p w:rsidR="004A1697" w:rsidRPr="000D372D" w:rsidRDefault="004A1697" w:rsidP="004A1697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contextualSpacing/>
        <w:jc w:val="both"/>
        <w:textAlignment w:val="baseline"/>
        <w:rPr>
          <w:color w:val="000000"/>
          <w:sz w:val="28"/>
          <w:szCs w:val="28"/>
        </w:rPr>
      </w:pPr>
      <w:r w:rsidRPr="000D372D">
        <w:rPr>
          <w:color w:val="000000"/>
          <w:sz w:val="28"/>
          <w:szCs w:val="28"/>
        </w:rPr>
        <w:t xml:space="preserve">В случае обнаружения пожара или задымления следует незамедлительно проинформировать пожарную </w:t>
      </w:r>
      <w:proofErr w:type="gramStart"/>
      <w:r w:rsidRPr="000D372D">
        <w:rPr>
          <w:color w:val="000000"/>
          <w:sz w:val="28"/>
          <w:szCs w:val="28"/>
        </w:rPr>
        <w:t>часть</w:t>
      </w:r>
      <w:proofErr w:type="gramEnd"/>
      <w:r w:rsidRPr="000D372D">
        <w:rPr>
          <w:color w:val="000000"/>
          <w:sz w:val="28"/>
          <w:szCs w:val="28"/>
        </w:rPr>
        <w:t xml:space="preserve"> позвонив по номеру 01, 101 и 112!</w:t>
      </w:r>
    </w:p>
    <w:p w:rsidR="004A1697" w:rsidRPr="000D372D" w:rsidRDefault="004A1697" w:rsidP="004A1697">
      <w:pPr>
        <w:spacing w:line="360" w:lineRule="auto"/>
        <w:ind w:firstLine="3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72D">
        <w:rPr>
          <w:rFonts w:ascii="Times New Roman" w:hAnsi="Times New Roman" w:cs="Times New Roman"/>
          <w:sz w:val="28"/>
          <w:szCs w:val="28"/>
        </w:rPr>
        <w:t xml:space="preserve">Инструктор </w:t>
      </w:r>
      <w:r>
        <w:rPr>
          <w:rFonts w:ascii="Times New Roman" w:hAnsi="Times New Roman" w:cs="Times New Roman"/>
          <w:sz w:val="28"/>
          <w:szCs w:val="28"/>
        </w:rPr>
        <w:t>ППП</w:t>
      </w:r>
      <w:r w:rsidRPr="000D372D">
        <w:rPr>
          <w:rFonts w:ascii="Times New Roman" w:hAnsi="Times New Roman" w:cs="Times New Roman"/>
          <w:sz w:val="28"/>
          <w:szCs w:val="28"/>
        </w:rPr>
        <w:t xml:space="preserve"> Лукьянова Д.</w:t>
      </w:r>
    </w:p>
    <w:p w:rsidR="004A1697" w:rsidRDefault="004A1697" w:rsidP="005D0206">
      <w:pPr>
        <w:spacing w:after="0" w:line="240" w:lineRule="auto"/>
      </w:pPr>
    </w:p>
    <w:sectPr w:rsidR="004A1697" w:rsidSect="002027E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83"/>
    <w:rsid w:val="002027E1"/>
    <w:rsid w:val="0041079C"/>
    <w:rsid w:val="004A1697"/>
    <w:rsid w:val="005D0206"/>
    <w:rsid w:val="008531FD"/>
    <w:rsid w:val="00B445D8"/>
    <w:rsid w:val="00D36A83"/>
    <w:rsid w:val="00FB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02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0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B%D0%B5%D1%81%D0%BD%D0%BE%D0%B9_%D0%BF%D0%BE%D0%B6%D0%B0%D1%80" TargetMode="External"/><Relationship Id="rId5" Type="http://schemas.openxmlformats.org/officeDocument/2006/relationships/hyperlink" Target="https://ru.wikipedia.org/wiki/%D0%A2%D1%80%D0%B0%D0%B2%D1%8F%D0%BD%D0%B8%D1%81%D1%82%D1%8B%D0%B5_%D1%80%D0%B0%D1%81%D1%82%D0%B5%D0%BD%D0%B8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4</cp:revision>
  <dcterms:created xsi:type="dcterms:W3CDTF">2022-03-17T06:58:00Z</dcterms:created>
  <dcterms:modified xsi:type="dcterms:W3CDTF">2022-03-21T02:23:00Z</dcterms:modified>
</cp:coreProperties>
</file>