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3" w:rsidRDefault="000758B3" w:rsidP="000758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СОВЕТ ДЕПУТАТОВ</w:t>
      </w:r>
    </w:p>
    <w:p w:rsidR="000758B3" w:rsidRDefault="000758B3" w:rsidP="0007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«ТУРУНТАЕВСКОЕ» СЕЛЬСКОЕ ПОСЕЛЕНИЕ ПРИБАЙКАЛЬСКОГО РАЙОНА</w:t>
      </w:r>
    </w:p>
    <w:p w:rsidR="000758B3" w:rsidRDefault="000758B3" w:rsidP="000758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БУРЯТИЯ</w:t>
      </w:r>
    </w:p>
    <w:p w:rsidR="000758B3" w:rsidRDefault="000758B3" w:rsidP="000758B3">
      <w:pPr>
        <w:spacing w:after="0"/>
        <w:jc w:val="center"/>
        <w:rPr>
          <w:rFonts w:ascii="Times New Roman" w:hAnsi="Times New Roman" w:cs="Times New Roman"/>
          <w:b/>
        </w:rPr>
      </w:pPr>
    </w:p>
    <w:p w:rsidR="000758B3" w:rsidRDefault="000758B3" w:rsidP="000758B3">
      <w:pPr>
        <w:pStyle w:val="a5"/>
        <w:tabs>
          <w:tab w:val="left" w:pos="4160"/>
          <w:tab w:val="left" w:pos="5180"/>
          <w:tab w:val="left" w:pos="6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58B3" w:rsidRDefault="000758B3" w:rsidP="000758B3">
      <w:pPr>
        <w:pStyle w:val="a5"/>
        <w:tabs>
          <w:tab w:val="left" w:pos="5180"/>
          <w:tab w:val="left" w:pos="6820"/>
        </w:tabs>
        <w:rPr>
          <w:rFonts w:ascii="Times New Roman" w:hAnsi="Times New Roman" w:cs="Times New Roman"/>
          <w:sz w:val="28"/>
          <w:szCs w:val="28"/>
        </w:rPr>
      </w:pPr>
    </w:p>
    <w:p w:rsidR="000758B3" w:rsidRDefault="00DF1C8A" w:rsidP="000758B3">
      <w:pPr>
        <w:pStyle w:val="a5"/>
        <w:tabs>
          <w:tab w:val="left" w:pos="5180"/>
          <w:tab w:val="left" w:pos="6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FE773A">
        <w:rPr>
          <w:rFonts w:ascii="Times New Roman" w:hAnsi="Times New Roman" w:cs="Times New Roman"/>
          <w:b/>
          <w:bCs/>
          <w:sz w:val="24"/>
          <w:szCs w:val="24"/>
        </w:rPr>
        <w:t xml:space="preserve"> 04</w:t>
      </w:r>
      <w:r w:rsidR="000758B3">
        <w:rPr>
          <w:rFonts w:ascii="Times New Roman" w:hAnsi="Times New Roman" w:cs="Times New Roman"/>
          <w:b/>
          <w:bCs/>
          <w:sz w:val="24"/>
          <w:szCs w:val="24"/>
        </w:rPr>
        <w:t xml:space="preserve"> »  </w:t>
      </w:r>
      <w:r w:rsidR="00FE773A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DD009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758B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D00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58B3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</w:t>
      </w:r>
      <w:r w:rsidR="00E641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№ 118</w:t>
      </w:r>
    </w:p>
    <w:p w:rsidR="000758B3" w:rsidRDefault="000758B3" w:rsidP="000758B3">
      <w:pPr>
        <w:jc w:val="center"/>
        <w:rPr>
          <w:b/>
          <w:bCs/>
        </w:rPr>
      </w:pPr>
    </w:p>
    <w:p w:rsidR="000758B3" w:rsidRPr="00E64100" w:rsidRDefault="000758B3" w:rsidP="000758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4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04337" w:rsidRPr="00E64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принятии</w:t>
      </w:r>
      <w:r w:rsidRPr="00E64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имущества </w:t>
      </w:r>
      <w:r w:rsidR="00904337" w:rsidRPr="00E64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641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«Прибайкальский район» на безвозмездной основе в собственность муниципального образования «Турунтаевское» сельского поселения</w:t>
      </w:r>
    </w:p>
    <w:p w:rsidR="00BE78AB" w:rsidRPr="00E64100" w:rsidRDefault="000758B3" w:rsidP="00BE78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00">
        <w:rPr>
          <w:rFonts w:ascii="Times New Roman" w:hAnsi="Times New Roman" w:cs="Times New Roman"/>
          <w:bCs/>
          <w:sz w:val="24"/>
          <w:szCs w:val="24"/>
        </w:rPr>
        <w:t xml:space="preserve">На основании муниципальной программы МО «Прибайкальский район» </w:t>
      </w:r>
      <w:r w:rsidR="00BE78AB" w:rsidRPr="00E64100">
        <w:rPr>
          <w:rFonts w:ascii="Times New Roman" w:hAnsi="Times New Roman" w:cs="Times New Roman"/>
          <w:bCs/>
          <w:sz w:val="24"/>
          <w:szCs w:val="24"/>
        </w:rPr>
        <w:t xml:space="preserve">по переселению граждан из аварийного жилищного фонда, признанного таковым до 01 января 2017 г., на период 2019-2024 г., утвержденной постановлением Прибайкальской районной администрации от 21.08.2019 №823, в соответствии п.п.3 п.1 </w:t>
      </w:r>
      <w:proofErr w:type="gramStart"/>
      <w:r w:rsidR="00BE78AB" w:rsidRPr="00E64100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="00BE78AB" w:rsidRPr="00E64100">
        <w:rPr>
          <w:rFonts w:ascii="Times New Roman" w:hAnsi="Times New Roman" w:cs="Times New Roman"/>
          <w:bCs/>
          <w:sz w:val="24"/>
          <w:szCs w:val="24"/>
        </w:rPr>
        <w:t xml:space="preserve"> 14, с п.п.3 п.1 </w:t>
      </w:r>
      <w:proofErr w:type="gramStart"/>
      <w:r w:rsidR="00BE78AB" w:rsidRPr="00E64100">
        <w:rPr>
          <w:rFonts w:ascii="Times New Roman" w:hAnsi="Times New Roman" w:cs="Times New Roman"/>
          <w:bCs/>
          <w:sz w:val="24"/>
          <w:szCs w:val="24"/>
        </w:rPr>
        <w:t>ст.15 Федерального закона от 06.10.2003 г.  №131-ФЗ «Об общих принципах организации местного самоуправления в Российской Федерации, ст.10 Закона Республики Бурятия от 24.02.2004 № 637-</w:t>
      </w:r>
      <w:r w:rsidR="00BE78AB" w:rsidRPr="00E6410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E78AB" w:rsidRPr="00E64100">
        <w:rPr>
          <w:rFonts w:ascii="Times New Roman" w:hAnsi="Times New Roman" w:cs="Times New Roman"/>
          <w:bCs/>
          <w:sz w:val="24"/>
          <w:szCs w:val="24"/>
        </w:rPr>
        <w:t xml:space="preserve"> «О передаче объектов государственной собственности Республики Бурятия в иную государственную  или муниципальную собственность и приеме объектов иной государственной или муниципальной собственности в государственную собственность  Республики Бурятия или собственность муниципальных образований в Республике Бурятия», Со</w:t>
      </w:r>
      <w:r w:rsidR="00DD009C" w:rsidRPr="00E64100">
        <w:rPr>
          <w:rFonts w:ascii="Times New Roman" w:hAnsi="Times New Roman" w:cs="Times New Roman"/>
          <w:bCs/>
          <w:sz w:val="24"/>
          <w:szCs w:val="24"/>
        </w:rPr>
        <w:t>вет депутатов</w:t>
      </w:r>
      <w:proofErr w:type="gramEnd"/>
      <w:r w:rsidR="00DD009C" w:rsidRPr="00E64100">
        <w:rPr>
          <w:rFonts w:ascii="Times New Roman" w:hAnsi="Times New Roman" w:cs="Times New Roman"/>
          <w:bCs/>
          <w:sz w:val="24"/>
          <w:szCs w:val="24"/>
        </w:rPr>
        <w:t xml:space="preserve"> МО «Турунтаевское»</w:t>
      </w:r>
      <w:r w:rsidR="00BE78AB" w:rsidRPr="00E6410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поселение.</w:t>
      </w:r>
    </w:p>
    <w:p w:rsidR="000758B3" w:rsidRPr="00E64100" w:rsidRDefault="000758B3" w:rsidP="000758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00">
        <w:rPr>
          <w:rFonts w:ascii="Times New Roman" w:hAnsi="Times New Roman" w:cs="Times New Roman"/>
          <w:bCs/>
          <w:sz w:val="24"/>
          <w:szCs w:val="24"/>
        </w:rPr>
        <w:t>1.</w:t>
      </w:r>
      <w:r w:rsidRPr="00E64100">
        <w:rPr>
          <w:rFonts w:ascii="Times New Roman" w:hAnsi="Times New Roman" w:cs="Times New Roman"/>
          <w:bCs/>
          <w:sz w:val="24"/>
          <w:szCs w:val="24"/>
        </w:rPr>
        <w:tab/>
        <w:t xml:space="preserve">Принять из собственности муниципального образования «Прибайкальский район» на безвозмездной основе в собственность муниципального образования «Турунтаевское» сельского поселения муниципальное имущество согласно приложению </w:t>
      </w:r>
      <w:r w:rsidR="00ED7460" w:rsidRPr="00E64100">
        <w:rPr>
          <w:rFonts w:ascii="Times New Roman" w:hAnsi="Times New Roman" w:cs="Times New Roman"/>
          <w:bCs/>
          <w:sz w:val="24"/>
          <w:szCs w:val="24"/>
        </w:rPr>
        <w:t xml:space="preserve">№1 </w:t>
      </w:r>
      <w:r w:rsidRPr="00E64100">
        <w:rPr>
          <w:rFonts w:ascii="Times New Roman" w:hAnsi="Times New Roman" w:cs="Times New Roman"/>
          <w:bCs/>
          <w:sz w:val="24"/>
          <w:szCs w:val="24"/>
        </w:rPr>
        <w:t>к настоящему решению.</w:t>
      </w:r>
    </w:p>
    <w:p w:rsidR="000758B3" w:rsidRPr="00E64100" w:rsidRDefault="000758B3" w:rsidP="000758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00">
        <w:rPr>
          <w:rFonts w:ascii="Times New Roman" w:hAnsi="Times New Roman" w:cs="Times New Roman"/>
          <w:bCs/>
          <w:sz w:val="24"/>
          <w:szCs w:val="24"/>
        </w:rPr>
        <w:t>2.</w:t>
      </w:r>
      <w:r w:rsidRPr="00E64100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6410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64100">
        <w:rPr>
          <w:rFonts w:ascii="Times New Roman" w:hAnsi="Times New Roman" w:cs="Times New Roman"/>
          <w:bCs/>
          <w:sz w:val="24"/>
          <w:szCs w:val="24"/>
        </w:rPr>
        <w:t xml:space="preserve"> исполнением решения возложить на Главу муниципального образования «Турунтаевское» сельское поселение Тутаеву</w:t>
      </w:r>
      <w:r w:rsidR="00D65D74" w:rsidRPr="00E64100">
        <w:rPr>
          <w:rFonts w:ascii="Times New Roman" w:hAnsi="Times New Roman" w:cs="Times New Roman"/>
          <w:bCs/>
          <w:sz w:val="24"/>
          <w:szCs w:val="24"/>
        </w:rPr>
        <w:t xml:space="preserve"> О.И.</w:t>
      </w:r>
    </w:p>
    <w:p w:rsidR="000758B3" w:rsidRPr="00E64100" w:rsidRDefault="000758B3" w:rsidP="000758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00">
        <w:rPr>
          <w:rFonts w:ascii="Times New Roman" w:hAnsi="Times New Roman" w:cs="Times New Roman"/>
          <w:bCs/>
          <w:sz w:val="24"/>
          <w:szCs w:val="24"/>
        </w:rPr>
        <w:t>3.</w:t>
      </w:r>
      <w:r w:rsidRPr="00E64100">
        <w:rPr>
          <w:sz w:val="24"/>
          <w:szCs w:val="24"/>
        </w:rPr>
        <w:tab/>
      </w:r>
      <w:r w:rsidRPr="00E64100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его обнародования.</w:t>
      </w:r>
    </w:p>
    <w:p w:rsidR="000758B3" w:rsidRPr="00E64100" w:rsidRDefault="000758B3" w:rsidP="000758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548" w:rsidRPr="00C30548" w:rsidRDefault="00C30548" w:rsidP="00C3054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Глава муниципального образования</w:t>
      </w:r>
    </w:p>
    <w:p w:rsidR="00C30548" w:rsidRPr="00C30548" w:rsidRDefault="00C30548" w:rsidP="00C3054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Турунтаевское</w:t>
      </w:r>
      <w:proofErr w:type="spellEnd"/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  сельское поселение -</w:t>
      </w:r>
    </w:p>
    <w:p w:rsidR="00C30548" w:rsidRPr="00C30548" w:rsidRDefault="00C30548" w:rsidP="00C30548">
      <w:pPr>
        <w:widowControl w:val="0"/>
        <w:tabs>
          <w:tab w:val="left" w:pos="426"/>
        </w:tabs>
        <w:spacing w:after="0"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Председатель Совета депутатов                          </w:t>
      </w:r>
      <w:bookmarkStart w:id="0" w:name="_GoBack"/>
      <w:bookmarkEnd w:id="0"/>
      <w:r w:rsidRPr="00C305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О.И. Тутаева</w:t>
      </w:r>
    </w:p>
    <w:p w:rsidR="000758B3" w:rsidRPr="00E64100" w:rsidRDefault="000758B3" w:rsidP="000758B3">
      <w:pPr>
        <w:spacing w:after="0"/>
        <w:jc w:val="both"/>
        <w:rPr>
          <w:sz w:val="24"/>
          <w:szCs w:val="24"/>
        </w:rPr>
      </w:pPr>
    </w:p>
    <w:p w:rsidR="000758B3" w:rsidRDefault="000758B3" w:rsidP="000758B3">
      <w:pPr>
        <w:jc w:val="both"/>
      </w:pPr>
    </w:p>
    <w:p w:rsidR="000758B3" w:rsidRDefault="000758B3" w:rsidP="000758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DBC" w:rsidRPr="00E64100" w:rsidRDefault="00320DBC" w:rsidP="00320DBC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0758B3" w:rsidRPr="00E64100" w:rsidRDefault="00320DBC" w:rsidP="0090433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>к решению  Совета депутатов</w:t>
      </w:r>
    </w:p>
    <w:p w:rsidR="00904337" w:rsidRPr="00E64100" w:rsidRDefault="00904337" w:rsidP="00904337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>МО «Турунтаевское» сельское поселение</w:t>
      </w:r>
    </w:p>
    <w:p w:rsidR="00320DBC" w:rsidRPr="00E64100" w:rsidRDefault="00D671AB" w:rsidP="000758B3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>от 30.06.2023</w:t>
      </w:r>
      <w:r w:rsidR="00320DBC"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64100" w:rsidRPr="00E64100">
        <w:rPr>
          <w:rFonts w:ascii="Times New Roman" w:hAnsi="Times New Roman" w:cs="Times New Roman"/>
          <w:bCs/>
          <w:sz w:val="24"/>
          <w:szCs w:val="24"/>
          <w:lang w:eastAsia="ru-RU"/>
        </w:rPr>
        <w:t>118</w:t>
      </w:r>
    </w:p>
    <w:p w:rsidR="000758B3" w:rsidRPr="00E64100" w:rsidRDefault="000758B3" w:rsidP="000758B3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0DBC" w:rsidRPr="00E64100" w:rsidRDefault="00320DBC" w:rsidP="000758B3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92"/>
        <w:gridCol w:w="1957"/>
        <w:gridCol w:w="2665"/>
        <w:gridCol w:w="1611"/>
        <w:gridCol w:w="3205"/>
      </w:tblGrid>
      <w:tr w:rsidR="00320DBC" w:rsidRPr="00E64100" w:rsidTr="005C4E29">
        <w:tc>
          <w:tcPr>
            <w:tcW w:w="592" w:type="dxa"/>
          </w:tcPr>
          <w:p w:rsidR="00320DBC" w:rsidRPr="00E64100" w:rsidRDefault="00320DBC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7" w:type="dxa"/>
          </w:tcPr>
          <w:p w:rsidR="00320DBC" w:rsidRPr="00E64100" w:rsidRDefault="005C4E29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65" w:type="dxa"/>
          </w:tcPr>
          <w:p w:rsidR="00320DBC" w:rsidRPr="00E64100" w:rsidRDefault="005C4E29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Месторасположение (адрес) объекта</w:t>
            </w:r>
          </w:p>
        </w:tc>
        <w:tc>
          <w:tcPr>
            <w:tcW w:w="1611" w:type="dxa"/>
          </w:tcPr>
          <w:p w:rsidR="00320DBC" w:rsidRPr="00E64100" w:rsidRDefault="005C4E29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05" w:type="dxa"/>
          </w:tcPr>
          <w:p w:rsidR="00320DBC" w:rsidRPr="00E64100" w:rsidRDefault="005C4E29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характеристики  объекта</w:t>
            </w:r>
          </w:p>
        </w:tc>
      </w:tr>
      <w:tr w:rsidR="00320DBC" w:rsidRPr="00E64100" w:rsidTr="005C4E29">
        <w:tc>
          <w:tcPr>
            <w:tcW w:w="592" w:type="dxa"/>
          </w:tcPr>
          <w:p w:rsidR="00320DBC" w:rsidRPr="00E64100" w:rsidRDefault="005C4E29" w:rsidP="000758B3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</w:tcPr>
          <w:p w:rsidR="00320DBC" w:rsidRPr="00E64100" w:rsidRDefault="005C4E29" w:rsidP="005C4E2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5" w:type="dxa"/>
          </w:tcPr>
          <w:p w:rsidR="00320DBC" w:rsidRPr="00E64100" w:rsidRDefault="005C4E29" w:rsidP="000758B3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Россия, Республика Бурятия, Прибайкальский район, с. Турунтаево, 16 квартал, д.1, кв.5</w:t>
            </w:r>
            <w:r w:rsidR="00D671AB"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11" w:type="dxa"/>
          </w:tcPr>
          <w:p w:rsidR="00320DBC" w:rsidRPr="00E64100" w:rsidRDefault="005C4E29" w:rsidP="000758B3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3205" w:type="dxa"/>
          </w:tcPr>
          <w:p w:rsidR="00D75862" w:rsidRPr="00E64100" w:rsidRDefault="005C4E29" w:rsidP="00D7586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жилого помещения: квартира, Площадь: общая </w:t>
            </w:r>
            <w:r w:rsidR="00D75862"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62,7 кв.м., 3</w:t>
            </w: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комнаты, Кад</w:t>
            </w:r>
            <w:r w:rsidR="00D75862"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астровый номер:03:16:000000:9840</w:t>
            </w:r>
          </w:p>
          <w:p w:rsidR="00320DBC" w:rsidRPr="00E64100" w:rsidRDefault="00D75862" w:rsidP="00D7586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постройки -1989 </w:t>
            </w:r>
            <w:r w:rsidR="005C4E29" w:rsidRPr="00E641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0DBC" w:rsidRDefault="00320DBC" w:rsidP="000758B3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58B3" w:rsidRDefault="000758B3" w:rsidP="000758B3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0DBC" w:rsidRDefault="00320DBC"/>
    <w:sectPr w:rsidR="00320DBC" w:rsidSect="009E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8B3"/>
    <w:rsid w:val="00050625"/>
    <w:rsid w:val="000758B3"/>
    <w:rsid w:val="000A147E"/>
    <w:rsid w:val="00320DBC"/>
    <w:rsid w:val="00515AEC"/>
    <w:rsid w:val="005618A4"/>
    <w:rsid w:val="005C4E29"/>
    <w:rsid w:val="0075554E"/>
    <w:rsid w:val="00770EBD"/>
    <w:rsid w:val="00891C9C"/>
    <w:rsid w:val="00904337"/>
    <w:rsid w:val="009E4CCF"/>
    <w:rsid w:val="00A777F8"/>
    <w:rsid w:val="00B62D30"/>
    <w:rsid w:val="00BE78AB"/>
    <w:rsid w:val="00C30548"/>
    <w:rsid w:val="00CC54AD"/>
    <w:rsid w:val="00D65D74"/>
    <w:rsid w:val="00D671AB"/>
    <w:rsid w:val="00D75862"/>
    <w:rsid w:val="00DD009C"/>
    <w:rsid w:val="00DF1C8A"/>
    <w:rsid w:val="00E64100"/>
    <w:rsid w:val="00ED7460"/>
    <w:rsid w:val="00F56C12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58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75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0758B3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ru-RU"/>
    </w:rPr>
  </w:style>
  <w:style w:type="table" w:styleId="a6">
    <w:name w:val="Table Grid"/>
    <w:basedOn w:val="a1"/>
    <w:uiPriority w:val="59"/>
    <w:rsid w:val="0032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FAE9-FD99-4B70-AB88-236B3DD1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20</cp:revision>
  <cp:lastPrinted>2023-07-06T05:09:00Z</cp:lastPrinted>
  <dcterms:created xsi:type="dcterms:W3CDTF">2022-11-15T02:37:00Z</dcterms:created>
  <dcterms:modified xsi:type="dcterms:W3CDTF">2023-07-06T05:10:00Z</dcterms:modified>
</cp:coreProperties>
</file>